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90A" w:rsidRDefault="00DC2DFD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en-US"/>
        </w:rPr>
      </w:pPr>
      <w:r>
        <w:rPr>
          <w:rFonts w:ascii="Times New Roman,Bold" w:hAnsi="Times New Roman,Bold" w:cs="Times New Roman,Bold"/>
          <w:b/>
          <w:bCs/>
          <w:lang w:eastAsia="en-US"/>
        </w:rPr>
        <w:t xml:space="preserve"> </w:t>
      </w:r>
      <w:r w:rsidR="007F290A">
        <w:rPr>
          <w:rFonts w:ascii="Times New Roman,Bold" w:hAnsi="Times New Roman,Bold" w:cs="Times New Roman,Bold"/>
          <w:b/>
          <w:bCs/>
          <w:lang w:eastAsia="en-US"/>
        </w:rPr>
        <w:t>Аннотация к рабочей программ</w:t>
      </w:r>
      <w:r>
        <w:rPr>
          <w:rFonts w:ascii="Times New Roman,Bold" w:hAnsi="Times New Roman,Bold" w:cs="Times New Roman,Bold"/>
          <w:b/>
          <w:bCs/>
          <w:lang w:eastAsia="en-US"/>
        </w:rPr>
        <w:t>е по русскому языку для 7 класс</w:t>
      </w:r>
    </w:p>
    <w:p w:rsidR="00DC2DFD" w:rsidRDefault="00DC2DFD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en-US"/>
        </w:rPr>
      </w:pPr>
    </w:p>
    <w:p w:rsidR="00DC2DFD" w:rsidRPr="00DC2DFD" w:rsidRDefault="00DC2DFD" w:rsidP="00DC2DFD">
      <w:pPr>
        <w:pStyle w:val="Default"/>
      </w:pPr>
      <w:proofErr w:type="gramStart"/>
      <w:r w:rsidRPr="00DC2DFD">
        <w:t xml:space="preserve">Рабочая программа по учебному предмету </w:t>
      </w:r>
      <w:r w:rsidRPr="00DC2DFD">
        <w:rPr>
          <w:b/>
          <w:bCs/>
        </w:rPr>
        <w:t>«Русский язык» для 7 класса</w:t>
      </w:r>
      <w:r w:rsidRPr="00DC2DFD">
        <w:rPr>
          <w:b/>
          <w:bCs/>
        </w:rPr>
        <w:t xml:space="preserve"> (базовый уровень) </w:t>
      </w:r>
      <w:r w:rsidRPr="00DC2DFD">
        <w:t xml:space="preserve">составлена в соответствии с требованиями Федерального государственного образовательного стандарта основного общего образования, на основе Примерной программы по русскому языку для основной школы и Программы по русскому языку для 5-9 классов к предметной линии учебников Т.А. </w:t>
      </w:r>
      <w:proofErr w:type="spellStart"/>
      <w:r w:rsidRPr="00DC2DFD">
        <w:t>Ладыженской</w:t>
      </w:r>
      <w:proofErr w:type="spellEnd"/>
      <w:r w:rsidRPr="00DC2DFD">
        <w:t xml:space="preserve">, М.Т. Баранова, Л.А. </w:t>
      </w:r>
      <w:proofErr w:type="spellStart"/>
      <w:r w:rsidRPr="00DC2DFD">
        <w:t>Тростенцовой</w:t>
      </w:r>
      <w:proofErr w:type="spellEnd"/>
      <w:r w:rsidRPr="00DC2DFD">
        <w:t xml:space="preserve"> и других Русский язык.</w:t>
      </w:r>
      <w:proofErr w:type="gramEnd"/>
      <w:r w:rsidRPr="00DC2DFD">
        <w:t xml:space="preserve"> Рабочие программы. </w:t>
      </w:r>
    </w:p>
    <w:p w:rsidR="00DC2DFD" w:rsidRPr="00DC2DFD" w:rsidRDefault="00DC2DFD" w:rsidP="00DC2DFD">
      <w:pPr>
        <w:pStyle w:val="Default"/>
      </w:pPr>
      <w:r w:rsidRPr="00DC2DFD">
        <w:t xml:space="preserve">Предметная линия учебников Т.А. </w:t>
      </w:r>
      <w:proofErr w:type="spellStart"/>
      <w:r w:rsidRPr="00DC2DFD">
        <w:t>Ладыженской</w:t>
      </w:r>
      <w:proofErr w:type="spellEnd"/>
      <w:r w:rsidRPr="00DC2DFD">
        <w:t xml:space="preserve">, </w:t>
      </w:r>
      <w:proofErr w:type="spellStart"/>
      <w:r w:rsidRPr="00DC2DFD">
        <w:t>М.Т.Баранова</w:t>
      </w:r>
      <w:proofErr w:type="spellEnd"/>
      <w:r w:rsidRPr="00DC2DFD">
        <w:t xml:space="preserve">, Л.А. </w:t>
      </w:r>
      <w:proofErr w:type="spellStart"/>
      <w:r w:rsidRPr="00DC2DFD">
        <w:t>Тростенцовой</w:t>
      </w:r>
      <w:proofErr w:type="spellEnd"/>
      <w:r w:rsidRPr="00DC2DFD">
        <w:t xml:space="preserve"> и др. 5-9 классы: пособие для учителей </w:t>
      </w:r>
      <w:proofErr w:type="spellStart"/>
      <w:r w:rsidRPr="00DC2DFD">
        <w:t>общеобразоват</w:t>
      </w:r>
      <w:proofErr w:type="spellEnd"/>
      <w:r w:rsidRPr="00DC2DFD">
        <w:t xml:space="preserve">. учреждений / М.Т. Баранов, Т.А. </w:t>
      </w:r>
      <w:proofErr w:type="spellStart"/>
      <w:r w:rsidRPr="00DC2DFD">
        <w:t>Ладыженская</w:t>
      </w:r>
      <w:proofErr w:type="spellEnd"/>
      <w:r w:rsidRPr="00DC2DFD">
        <w:t xml:space="preserve">, Н.М. </w:t>
      </w:r>
      <w:proofErr w:type="spellStart"/>
      <w:r w:rsidRPr="00DC2DFD">
        <w:t>Шанский</w:t>
      </w:r>
      <w:proofErr w:type="spellEnd"/>
      <w:r w:rsidRPr="00DC2DFD">
        <w:t xml:space="preserve"> и др. – 12-е изд., </w:t>
      </w:r>
      <w:proofErr w:type="spellStart"/>
      <w:r w:rsidRPr="00DC2DFD">
        <w:t>перераб</w:t>
      </w:r>
      <w:proofErr w:type="spellEnd"/>
      <w:r w:rsidRPr="00DC2DFD">
        <w:t xml:space="preserve">. – М.: Просвещение, 2012. Программа реализована в </w:t>
      </w:r>
      <w:r w:rsidRPr="00DC2DFD">
        <w:rPr>
          <w:b/>
          <w:bCs/>
        </w:rPr>
        <w:t xml:space="preserve">УМК творческого коллектива </w:t>
      </w:r>
      <w:r w:rsidRPr="00DC2DFD">
        <w:t xml:space="preserve">М.Т. Баранова, </w:t>
      </w:r>
      <w:proofErr w:type="spellStart"/>
      <w:r w:rsidRPr="00DC2DFD">
        <w:t>Т.А.Ладыженской</w:t>
      </w:r>
      <w:proofErr w:type="spellEnd"/>
      <w:r w:rsidRPr="00DC2DFD">
        <w:t xml:space="preserve">, Л.А. </w:t>
      </w:r>
      <w:proofErr w:type="spellStart"/>
      <w:r w:rsidRPr="00DC2DFD">
        <w:t>Тро</w:t>
      </w:r>
      <w:r w:rsidRPr="00DC2DFD">
        <w:t>стенцовой</w:t>
      </w:r>
      <w:proofErr w:type="spellEnd"/>
      <w:r w:rsidRPr="00DC2DFD">
        <w:t xml:space="preserve"> и др. (Русский язык. 7</w:t>
      </w:r>
      <w:r w:rsidRPr="00DC2DFD">
        <w:t xml:space="preserve"> класс: учебник в 2-х ч. Для общеобразовательных учреждений / М.Т. Баранов, </w:t>
      </w:r>
      <w:proofErr w:type="spellStart"/>
      <w:r w:rsidRPr="00DC2DFD">
        <w:t>Т.А.Ладыженская</w:t>
      </w:r>
      <w:proofErr w:type="spellEnd"/>
      <w:r w:rsidRPr="00DC2DFD">
        <w:t xml:space="preserve">, Л.А. </w:t>
      </w:r>
      <w:proofErr w:type="spellStart"/>
      <w:r w:rsidRPr="00DC2DFD">
        <w:t>Тростенцо</w:t>
      </w:r>
      <w:r>
        <w:t>ва</w:t>
      </w:r>
      <w:proofErr w:type="spellEnd"/>
      <w:r>
        <w:t xml:space="preserve"> и др. – М.: Просвещение, 2015</w:t>
      </w:r>
      <w:r w:rsidRPr="00DC2DFD">
        <w:t xml:space="preserve">). </w:t>
      </w:r>
    </w:p>
    <w:p w:rsidR="00DC2DFD" w:rsidRPr="00DC2DFD" w:rsidRDefault="00DC2DFD" w:rsidP="00DC2DFD">
      <w:pPr>
        <w:pStyle w:val="Default"/>
      </w:pPr>
      <w:r w:rsidRPr="00DC2DFD">
        <w:t xml:space="preserve">Программа рассчитана на 175 часов (5 часов в неделю) в соответствии с учебным планом и календарным учебным МКОУ СОШ с. п. </w:t>
      </w:r>
      <w:proofErr w:type="spellStart"/>
      <w:r w:rsidRPr="00DC2DFD">
        <w:t>Псынабо</w:t>
      </w:r>
      <w:proofErr w:type="spellEnd"/>
      <w:r w:rsidRPr="00DC2DFD">
        <w:t xml:space="preserve"> на 2017-2018 уч. г</w:t>
      </w:r>
      <w:proofErr w:type="gramStart"/>
      <w:r w:rsidRPr="00DC2DFD">
        <w:t xml:space="preserve">.. </w:t>
      </w:r>
      <w:proofErr w:type="gramEnd"/>
    </w:p>
    <w:p w:rsidR="00DC2DFD" w:rsidRDefault="00DC2DFD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en-US"/>
        </w:rPr>
      </w:pPr>
    </w:p>
    <w:p w:rsidR="007F290A" w:rsidRPr="00DC2DFD" w:rsidRDefault="00DC2DFD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2"/>
          <w:szCs w:val="22"/>
          <w:lang w:eastAsia="en-US"/>
        </w:rPr>
      </w:pPr>
      <w:r w:rsidRPr="00DC2DFD">
        <w:rPr>
          <w:rFonts w:ascii="Times New Roman,Bold" w:hAnsi="Times New Roman,Bold" w:cs="Times New Roman,Bold"/>
          <w:b/>
          <w:bCs/>
          <w:sz w:val="22"/>
          <w:szCs w:val="22"/>
          <w:lang w:eastAsia="en-US"/>
        </w:rPr>
        <w:t>Программа направлена на достижение следующих целей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 xml:space="preserve">воспитание духовно богатой, нравственно ориентированной личности </w:t>
      </w:r>
      <w:proofErr w:type="gramStart"/>
      <w:r>
        <w:rPr>
          <w:lang w:eastAsia="en-US"/>
        </w:rPr>
        <w:t>с</w:t>
      </w:r>
      <w:proofErr w:type="gramEnd"/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развитым чувством самосознания и общероссийского гражданского сознания, человека,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proofErr w:type="gramStart"/>
      <w:r>
        <w:rPr>
          <w:lang w:eastAsia="en-US"/>
        </w:rPr>
        <w:t>любящего</w:t>
      </w:r>
      <w:proofErr w:type="gramEnd"/>
      <w:r>
        <w:rPr>
          <w:lang w:eastAsia="en-US"/>
        </w:rPr>
        <w:t xml:space="preserve"> свою родину, знающего и уважающего родной язык, сознательно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proofErr w:type="gramStart"/>
      <w:r>
        <w:rPr>
          <w:lang w:eastAsia="en-US"/>
        </w:rPr>
        <w:t>относящегося</w:t>
      </w:r>
      <w:proofErr w:type="gramEnd"/>
      <w:r>
        <w:rPr>
          <w:lang w:eastAsia="en-US"/>
        </w:rPr>
        <w:t xml:space="preserve"> к нему как к явлению культуры, осмысляющего родной язык как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основное средство общения, средство получения знаний в разных сферах </w:t>
      </w:r>
      <w:proofErr w:type="gramStart"/>
      <w:r>
        <w:rPr>
          <w:lang w:eastAsia="en-US"/>
        </w:rPr>
        <w:t>человеческой</w:t>
      </w:r>
      <w:proofErr w:type="gramEnd"/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деятельности, средство освоения морально-этических норм, принятых в обществе;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овладение системой знаний, языковыми и речевыми умениями и навыками,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развитие готовности и способности к речевому взаимодействию и взаимопониманию,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потребности в речевом самосовершенствовании, овладение </w:t>
      </w:r>
      <w:proofErr w:type="gramStart"/>
      <w:r>
        <w:rPr>
          <w:lang w:eastAsia="en-US"/>
        </w:rPr>
        <w:t>важнейшими</w:t>
      </w:r>
      <w:proofErr w:type="gramEnd"/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proofErr w:type="spellStart"/>
      <w:r>
        <w:rPr>
          <w:lang w:eastAsia="en-US"/>
        </w:rPr>
        <w:t>общеучебными</w:t>
      </w:r>
      <w:proofErr w:type="spellEnd"/>
      <w:r>
        <w:rPr>
          <w:lang w:eastAsia="en-US"/>
        </w:rPr>
        <w:t xml:space="preserve"> умениями и универсальными учебными действиями, формирование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навыков самостоятельной учебной деятельности, самообразования;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освоение знаний об устройстве языковой системы и закономерностях её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функционирования, развитие способности опознавать, анализировать, сопоставлять,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классифицировать и оценивать языковые факты, обогащение </w:t>
      </w:r>
      <w:proofErr w:type="gramStart"/>
      <w:r>
        <w:rPr>
          <w:lang w:eastAsia="en-US"/>
        </w:rPr>
        <w:t>активного</w:t>
      </w:r>
      <w:proofErr w:type="gramEnd"/>
      <w:r>
        <w:rPr>
          <w:lang w:eastAsia="en-US"/>
        </w:rPr>
        <w:t xml:space="preserve"> словарного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запаса, расширение объема используемых в речи грамматических средств,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совершенствование орфографической и пунктуационной грамотности, развитие умений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стилистически корректного использования лексики и фразеологии русского языка;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развитие интеллектуальных и творческих способностей обучающихся,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развитие речевой культуры, овладение правилами использования языка в </w:t>
      </w:r>
      <w:proofErr w:type="gramStart"/>
      <w:r>
        <w:rPr>
          <w:lang w:eastAsia="en-US"/>
        </w:rPr>
        <w:t>разных</w:t>
      </w:r>
      <w:proofErr w:type="gramEnd"/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ситуациях общения, нормами речевого этикета, воспитание стремления к </w:t>
      </w:r>
      <w:proofErr w:type="gramStart"/>
      <w:r>
        <w:rPr>
          <w:lang w:eastAsia="en-US"/>
        </w:rPr>
        <w:t>речевому</w:t>
      </w:r>
      <w:proofErr w:type="gramEnd"/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самосовершенствованию, осознание эстетической ценности родного языка;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совершенствование коммуникативных способностей, формирование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готовности к сотрудничеству, созидательной деятельности, умений вести диалог,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искать и находить содержательные компромиссы.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Программа способствует реализации целей и задач кадетской школы по подготовке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несовершеннолетних граждан к служению Отечеству.</w:t>
      </w:r>
    </w:p>
    <w:p w:rsidR="007F290A" w:rsidRDefault="007F290A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en-US"/>
        </w:rPr>
      </w:pPr>
      <w:bookmarkStart w:id="0" w:name="_GoBack"/>
      <w:bookmarkEnd w:id="0"/>
      <w:r>
        <w:rPr>
          <w:rFonts w:ascii="Times New Roman,Bold" w:hAnsi="Times New Roman,Bold" w:cs="Times New Roman,Bold"/>
          <w:b/>
          <w:bCs/>
          <w:lang w:eastAsia="en-US"/>
        </w:rPr>
        <w:t>Основные разделы программы: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 xml:space="preserve">Повторение </w:t>
      </w:r>
      <w:proofErr w:type="gramStart"/>
      <w:r>
        <w:rPr>
          <w:lang w:eastAsia="en-US"/>
        </w:rPr>
        <w:t>изученного</w:t>
      </w:r>
      <w:proofErr w:type="gramEnd"/>
      <w:r>
        <w:rPr>
          <w:lang w:eastAsia="en-US"/>
        </w:rPr>
        <w:t xml:space="preserve"> в 6 классе.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Тексты и стили.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Морфология и орфография. Культура речи (Причастие, деепричастие, наречие)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>Служебные части речи: предлог, союз, частица, междометие.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Symbol" w:hAnsi="Symbol" w:cs="Symbol"/>
          <w:lang w:eastAsia="en-US"/>
        </w:rPr>
        <w:t></w:t>
      </w:r>
      <w:r>
        <w:rPr>
          <w:rFonts w:ascii="Symbol" w:hAnsi="Symbol" w:cs="Symbol"/>
          <w:lang w:eastAsia="en-US"/>
        </w:rPr>
        <w:t></w:t>
      </w:r>
      <w:r>
        <w:rPr>
          <w:lang w:eastAsia="en-US"/>
        </w:rPr>
        <w:t xml:space="preserve">Повторение и систематизация </w:t>
      </w:r>
      <w:proofErr w:type="gramStart"/>
      <w:r>
        <w:rPr>
          <w:lang w:eastAsia="en-US"/>
        </w:rPr>
        <w:t>изученного</w:t>
      </w:r>
      <w:proofErr w:type="gramEnd"/>
      <w:r>
        <w:rPr>
          <w:lang w:eastAsia="en-US"/>
        </w:rPr>
        <w:t xml:space="preserve"> в 6-7 классе.</w:t>
      </w:r>
    </w:p>
    <w:p w:rsidR="007F290A" w:rsidRDefault="007F290A" w:rsidP="007F290A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lang w:eastAsia="en-US"/>
        </w:rPr>
      </w:pPr>
      <w:r>
        <w:rPr>
          <w:rFonts w:ascii="Times New Roman,Bold" w:hAnsi="Times New Roman,Bold" w:cs="Times New Roman,Bold"/>
          <w:b/>
          <w:bCs/>
          <w:lang w:eastAsia="en-US"/>
        </w:rPr>
        <w:t xml:space="preserve">Формы текущего и итогового контроля освоения </w:t>
      </w:r>
      <w:proofErr w:type="gramStart"/>
      <w:r>
        <w:rPr>
          <w:rFonts w:ascii="Times New Roman,Bold" w:hAnsi="Times New Roman,Bold" w:cs="Times New Roman,Bold"/>
          <w:b/>
          <w:bCs/>
          <w:lang w:eastAsia="en-US"/>
        </w:rPr>
        <w:t>обучающимися</w:t>
      </w:r>
      <w:proofErr w:type="gramEnd"/>
      <w:r>
        <w:rPr>
          <w:rFonts w:ascii="Times New Roman,Bold" w:hAnsi="Times New Roman,Bold" w:cs="Times New Roman,Bold"/>
          <w:b/>
          <w:bCs/>
          <w:lang w:eastAsia="en-US"/>
        </w:rPr>
        <w:t xml:space="preserve"> содержания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rFonts w:ascii="Times New Roman,Bold" w:hAnsi="Times New Roman,Bold" w:cs="Times New Roman,Bold"/>
          <w:b/>
          <w:bCs/>
          <w:lang w:eastAsia="en-US"/>
        </w:rPr>
        <w:lastRenderedPageBreak/>
        <w:t xml:space="preserve">учебного курса: </w:t>
      </w:r>
      <w:r>
        <w:rPr>
          <w:lang w:eastAsia="en-US"/>
        </w:rPr>
        <w:t>устный и письменный опрос, самостоятельная работа, проверочная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работа, контрольная работа, тест, контрольный диктант, домашний диктант, словарный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диктант, различные виды изложений, сочинение.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Промежуточная аттестация проводится по четвертям. Годовая отметка по предмету</w:t>
      </w:r>
    </w:p>
    <w:p w:rsidR="007F290A" w:rsidRDefault="007F290A" w:rsidP="007F290A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определяется как средняя арифметическая отметка по итогам 4-х четвертей с учетом</w:t>
      </w:r>
    </w:p>
    <w:p w:rsidR="00DF0B83" w:rsidRDefault="007F290A" w:rsidP="007F290A">
      <w:r>
        <w:rPr>
          <w:lang w:eastAsia="en-US"/>
        </w:rPr>
        <w:t xml:space="preserve">фактических знаний </w:t>
      </w:r>
      <w:proofErr w:type="gramStart"/>
      <w:r>
        <w:rPr>
          <w:lang w:eastAsia="en-US"/>
        </w:rPr>
        <w:t>обучающегося</w:t>
      </w:r>
      <w:proofErr w:type="gramEnd"/>
      <w:r>
        <w:rPr>
          <w:lang w:eastAsia="en-US"/>
        </w:rPr>
        <w:t>.</w:t>
      </w:r>
    </w:p>
    <w:sectPr w:rsidR="00DF0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90A"/>
    <w:rsid w:val="003462B2"/>
    <w:rsid w:val="007A2211"/>
    <w:rsid w:val="007F290A"/>
    <w:rsid w:val="0080203D"/>
    <w:rsid w:val="009E3E53"/>
    <w:rsid w:val="00C06935"/>
    <w:rsid w:val="00CB0081"/>
    <w:rsid w:val="00DC2DFD"/>
    <w:rsid w:val="00D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2</cp:revision>
  <dcterms:created xsi:type="dcterms:W3CDTF">2017-11-01T12:23:00Z</dcterms:created>
  <dcterms:modified xsi:type="dcterms:W3CDTF">2017-11-01T13:16:00Z</dcterms:modified>
</cp:coreProperties>
</file>